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176B114" w:rsidR="0024773C" w:rsidRPr="00E169BB" w:rsidRDefault="007C1382" w:rsidP="007C138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C138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«Строительство ТП 10/0,4 кВ, ВЛ 1</w:t>
      </w:r>
      <w:r w:rsidR="00783507">
        <w:rPr>
          <w:rFonts w:ascii="Times New Roman" w:hAnsi="Times New Roman"/>
          <w:bCs/>
          <w:sz w:val="28"/>
          <w:szCs w:val="28"/>
        </w:rPr>
        <w:t>0</w:t>
      </w:r>
      <w:r w:rsidRPr="007C1382">
        <w:rPr>
          <w:rFonts w:ascii="Times New Roman" w:hAnsi="Times New Roman"/>
          <w:bCs/>
          <w:sz w:val="28"/>
          <w:szCs w:val="28"/>
        </w:rPr>
        <w:t xml:space="preserve"> кВ, ВЛ 0,4 кВ с установкой ПУ для электроснабжения административного здания по адресу: 614500, Пермский край, Пермский р-н, Савинское с.п., д. Песьянка, ул.</w:t>
      </w:r>
      <w:r w:rsidR="00783507">
        <w:rPr>
          <w:rFonts w:ascii="Times New Roman" w:hAnsi="Times New Roman"/>
          <w:bCs/>
          <w:sz w:val="28"/>
          <w:szCs w:val="28"/>
        </w:rPr>
        <w:t> </w:t>
      </w:r>
      <w:r w:rsidRPr="007C1382">
        <w:rPr>
          <w:rFonts w:ascii="Times New Roman" w:hAnsi="Times New Roman"/>
          <w:bCs/>
          <w:sz w:val="28"/>
          <w:szCs w:val="28"/>
        </w:rPr>
        <w:t>Строителей, дом № lБ, кадастровый номер участка: 59:32:1780001:2719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1382">
        <w:rPr>
          <w:rFonts w:ascii="Times New Roman" w:hAnsi="Times New Roman"/>
          <w:bCs/>
          <w:sz w:val="28"/>
          <w:szCs w:val="28"/>
        </w:rPr>
        <w:t>(4500102682)»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21D49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21D49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1702B785" w:rsidR="00AE7AC4" w:rsidRDefault="00307FD7" w:rsidP="00F21D4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C3123">
        <w:rPr>
          <w:rFonts w:ascii="Times New Roman" w:hAnsi="Times New Roman"/>
          <w:bCs/>
          <w:sz w:val="28"/>
          <w:szCs w:val="28"/>
        </w:rPr>
        <w:t>1</w:t>
      </w:r>
      <w:r w:rsidR="00783507">
        <w:rPr>
          <w:rFonts w:ascii="Times New Roman" w:hAnsi="Times New Roman"/>
          <w:bCs/>
          <w:sz w:val="28"/>
          <w:szCs w:val="28"/>
        </w:rPr>
        <w:t>78</w:t>
      </w:r>
      <w:r>
        <w:rPr>
          <w:rFonts w:ascii="Times New Roman" w:hAnsi="Times New Roman"/>
          <w:bCs/>
          <w:sz w:val="28"/>
          <w:szCs w:val="28"/>
        </w:rPr>
        <w:t>0001:</w:t>
      </w:r>
      <w:r w:rsidR="00783507">
        <w:rPr>
          <w:rFonts w:ascii="Times New Roman" w:hAnsi="Times New Roman"/>
          <w:bCs/>
          <w:sz w:val="28"/>
          <w:szCs w:val="28"/>
        </w:rPr>
        <w:t>2732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83507">
        <w:rPr>
          <w:rFonts w:ascii="Times New Roman" w:hAnsi="Times New Roman"/>
          <w:bCs/>
          <w:sz w:val="28"/>
          <w:szCs w:val="28"/>
        </w:rPr>
        <w:t>96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783507" w:rsidRPr="00783507">
        <w:rPr>
          <w:rFonts w:ascii="Times New Roman" w:hAnsi="Times New Roman"/>
          <w:bCs/>
          <w:sz w:val="28"/>
          <w:szCs w:val="28"/>
        </w:rPr>
        <w:t>Пермский край, Пермский район, д. Песьянка</w:t>
      </w:r>
      <w:r w:rsidR="00F21D49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2024-10-04T13:32:00Z</dcterms:created>
  <dcterms:modified xsi:type="dcterms:W3CDTF">2025-08-13T04:21:00Z</dcterms:modified>
</cp:coreProperties>
</file>